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F53107A" w14:textId="4C07EB37" w:rsidR="008B2D31" w:rsidRDefault="006B0B73" w:rsidP="00C0005A">
      <w:pPr>
        <w:pStyle w:val="Vahedeta"/>
        <w:rPr>
          <w:rFonts w:ascii="Garamond" w:hAnsi="Garamond"/>
          <w:sz w:val="24"/>
        </w:rPr>
      </w:pPr>
      <w:r>
        <w:rPr>
          <w:rFonts w:ascii="Garamond" w:hAnsi="Garamond"/>
          <w:sz w:val="24"/>
        </w:rPr>
        <w:t>Transpordiamet</w:t>
      </w:r>
    </w:p>
    <w:p w14:paraId="66D773D2" w14:textId="6C18DFD8" w:rsidR="006B0B73" w:rsidRDefault="006B0B73" w:rsidP="00C0005A">
      <w:pPr>
        <w:pStyle w:val="Vahedeta"/>
        <w:rPr>
          <w:rFonts w:ascii="Garamond" w:hAnsi="Garamond"/>
          <w:sz w:val="24"/>
        </w:rPr>
      </w:pPr>
      <w:r w:rsidRPr="006B0B73">
        <w:rPr>
          <w:rFonts w:ascii="Garamond" w:hAnsi="Garamond"/>
          <w:sz w:val="24"/>
        </w:rPr>
        <w:t>Valge 4, 11413</w:t>
      </w:r>
      <w:r>
        <w:rPr>
          <w:rFonts w:ascii="Garamond" w:hAnsi="Garamond"/>
          <w:sz w:val="24"/>
        </w:rPr>
        <w:t xml:space="preserve"> Tallinn</w:t>
      </w:r>
    </w:p>
    <w:p w14:paraId="11505D2E" w14:textId="3B3F66DC" w:rsidR="006B0B73" w:rsidRDefault="007D52D0" w:rsidP="00C0005A">
      <w:pPr>
        <w:pStyle w:val="Vahedeta"/>
        <w:rPr>
          <w:rFonts w:ascii="Garamond" w:hAnsi="Garamond"/>
          <w:sz w:val="24"/>
        </w:rPr>
      </w:pPr>
      <w:r>
        <w:rPr>
          <w:rFonts w:ascii="Garamond" w:hAnsi="Garamond"/>
          <w:sz w:val="24"/>
        </w:rPr>
        <w:t>Indrek Vendla</w:t>
      </w:r>
    </w:p>
    <w:p w14:paraId="77997E67" w14:textId="77777777" w:rsidR="008B2D31" w:rsidRDefault="008B2D31" w:rsidP="00C0005A">
      <w:pPr>
        <w:pStyle w:val="Vahedeta"/>
        <w:rPr>
          <w:rFonts w:ascii="Garamond" w:hAnsi="Garamond"/>
          <w:sz w:val="24"/>
        </w:rPr>
      </w:pPr>
    </w:p>
    <w:p w14:paraId="56932403" w14:textId="77777777" w:rsidR="008B2D31" w:rsidRDefault="008B2D31" w:rsidP="00C0005A">
      <w:pPr>
        <w:pStyle w:val="Vahedeta"/>
        <w:rPr>
          <w:rFonts w:ascii="Garamond" w:hAnsi="Garamond"/>
          <w:sz w:val="24"/>
        </w:rPr>
      </w:pPr>
    </w:p>
    <w:p w14:paraId="65D964D3" w14:textId="77777777" w:rsidR="008B2D31" w:rsidRPr="008555AB" w:rsidRDefault="008B2D31" w:rsidP="00C0005A">
      <w:pPr>
        <w:pStyle w:val="Vahedeta"/>
        <w:rPr>
          <w:rFonts w:ascii="Garamond" w:hAnsi="Garamond"/>
          <w:sz w:val="24"/>
        </w:rPr>
      </w:pPr>
    </w:p>
    <w:p w14:paraId="116487DF" w14:textId="77777777" w:rsidR="003A6E41" w:rsidRPr="003353E4" w:rsidRDefault="003A6E41" w:rsidP="00C0005A">
      <w:pPr>
        <w:pStyle w:val="Vahedeta"/>
        <w:rPr>
          <w:rFonts w:ascii="Garamond" w:hAnsi="Garamond"/>
          <w:b/>
          <w:bCs/>
          <w:sz w:val="24"/>
          <w:szCs w:val="24"/>
        </w:rPr>
      </w:pPr>
    </w:p>
    <w:p w14:paraId="58BD309B" w14:textId="02CADFD6" w:rsidR="00297C94" w:rsidRPr="003353E4" w:rsidRDefault="00507048" w:rsidP="00C0005A">
      <w:pPr>
        <w:pStyle w:val="Vahedeta"/>
        <w:rPr>
          <w:rFonts w:ascii="Garamond" w:hAnsi="Garamond"/>
          <w:b/>
          <w:bCs/>
          <w:sz w:val="24"/>
          <w:szCs w:val="24"/>
        </w:rPr>
      </w:pPr>
      <w:r>
        <w:rPr>
          <w:rFonts w:ascii="Garamond" w:hAnsi="Garamond"/>
          <w:b/>
          <w:bCs/>
          <w:sz w:val="24"/>
          <w:szCs w:val="24"/>
        </w:rPr>
        <w:t>Tenoloogilise pausi taotlus</w:t>
      </w:r>
    </w:p>
    <w:p w14:paraId="6CFE85CB" w14:textId="77777777" w:rsidR="003A6E41" w:rsidRPr="008555AB" w:rsidRDefault="003A6E41" w:rsidP="00C0005A">
      <w:pPr>
        <w:pStyle w:val="Vahedeta"/>
        <w:rPr>
          <w:rFonts w:ascii="Garamond" w:hAnsi="Garamond"/>
          <w:sz w:val="20"/>
        </w:rPr>
      </w:pPr>
    </w:p>
    <w:p w14:paraId="7B5FB4A1" w14:textId="4B921B75" w:rsidR="003A6E41" w:rsidRDefault="003A6E41" w:rsidP="00F04A5D">
      <w:pPr>
        <w:pStyle w:val="Vahedeta"/>
        <w:jc w:val="both"/>
        <w:rPr>
          <w:rFonts w:ascii="Garamond" w:hAnsi="Garamond"/>
          <w:sz w:val="24"/>
          <w:szCs w:val="24"/>
        </w:rPr>
      </w:pPr>
    </w:p>
    <w:p w14:paraId="66F79BF6" w14:textId="77777777" w:rsidR="003353E4" w:rsidRDefault="003353E4" w:rsidP="00F04A5D">
      <w:pPr>
        <w:pStyle w:val="Vahedeta"/>
        <w:jc w:val="both"/>
        <w:rPr>
          <w:rFonts w:ascii="Garamond" w:hAnsi="Garamond"/>
          <w:sz w:val="24"/>
          <w:szCs w:val="24"/>
        </w:rPr>
      </w:pPr>
    </w:p>
    <w:p w14:paraId="29EC1C7E" w14:textId="77777777" w:rsidR="003353E4" w:rsidRDefault="003353E4" w:rsidP="00F04A5D">
      <w:pPr>
        <w:pStyle w:val="Vahedeta"/>
        <w:jc w:val="both"/>
        <w:rPr>
          <w:rFonts w:ascii="Garamond" w:hAnsi="Garamond"/>
          <w:sz w:val="24"/>
          <w:szCs w:val="24"/>
        </w:rPr>
      </w:pPr>
    </w:p>
    <w:p w14:paraId="3F343205" w14:textId="35D31FF6" w:rsidR="003353E4" w:rsidRDefault="003353E4" w:rsidP="006B0B73">
      <w:pPr>
        <w:pStyle w:val="Vahedeta"/>
        <w:jc w:val="both"/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>Käesolevaga esitab Töövõtja kooskõlastamiseks lepingu „</w:t>
      </w:r>
      <w:r w:rsidR="00DF0A50" w:rsidRPr="00DF0A50">
        <w:rPr>
          <w:rFonts w:ascii="Garamond" w:hAnsi="Garamond"/>
          <w:sz w:val="24"/>
          <w:szCs w:val="24"/>
        </w:rPr>
        <w:t>riigitee nr 2 Tallinna-Tartu-Võru-Luhamaa tee km 70,4 kogujatee pikenduse ehitus</w:t>
      </w:r>
      <w:r>
        <w:rPr>
          <w:rFonts w:ascii="Garamond" w:hAnsi="Garamond"/>
          <w:sz w:val="24"/>
          <w:szCs w:val="24"/>
        </w:rPr>
        <w:t xml:space="preserve">“  </w:t>
      </w:r>
      <w:r w:rsidR="00507048">
        <w:rPr>
          <w:rFonts w:ascii="Garamond" w:hAnsi="Garamond"/>
          <w:sz w:val="24"/>
          <w:szCs w:val="24"/>
        </w:rPr>
        <w:t>tehnoloogilise pausi</w:t>
      </w:r>
      <w:r w:rsidR="005245E0">
        <w:rPr>
          <w:rFonts w:ascii="Garamond" w:hAnsi="Garamond"/>
          <w:sz w:val="24"/>
          <w:szCs w:val="24"/>
        </w:rPr>
        <w:t xml:space="preserve">: </w:t>
      </w:r>
    </w:p>
    <w:p w14:paraId="3EB92B52" w14:textId="60BFAFF8" w:rsidR="005245E0" w:rsidRDefault="005245E0" w:rsidP="006B0B73">
      <w:pPr>
        <w:pStyle w:val="Vahedeta"/>
        <w:jc w:val="both"/>
        <w:rPr>
          <w:rFonts w:ascii="Garamond" w:hAnsi="Garamond"/>
          <w:sz w:val="24"/>
          <w:szCs w:val="24"/>
        </w:rPr>
      </w:pPr>
    </w:p>
    <w:p w14:paraId="34CEAC5D" w14:textId="720ABC9C" w:rsidR="005245E0" w:rsidRDefault="00507048" w:rsidP="006B0B73">
      <w:pPr>
        <w:pStyle w:val="Vahedeta"/>
        <w:jc w:val="both"/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 xml:space="preserve">Tulenevalt vihmaste ilmadega ei ole töövõtjal võimalik kvaliteetselt rajada olemasolevast pinnasest muldkeha. </w:t>
      </w:r>
      <w:r w:rsidR="00D114A2">
        <w:rPr>
          <w:rFonts w:ascii="Garamond" w:hAnsi="Garamond"/>
          <w:sz w:val="24"/>
          <w:szCs w:val="24"/>
        </w:rPr>
        <w:t xml:space="preserve">Olemasolev pinnas on pärast kraavide kaevamist liigniiske ja sellel ei saa liikuda tehnikaga ega jala. </w:t>
      </w:r>
      <w:r w:rsidR="009A41D9">
        <w:rPr>
          <w:rFonts w:ascii="Garamond" w:hAnsi="Garamond"/>
          <w:sz w:val="24"/>
          <w:szCs w:val="24"/>
        </w:rPr>
        <w:t xml:space="preserve">Juhul kui selliste ilmadega see pinnad muldkehaks kujundada siis ei saavuta see piisavat kandevõimet töödega jätkamiseks. </w:t>
      </w:r>
      <w:r>
        <w:rPr>
          <w:rFonts w:ascii="Garamond" w:hAnsi="Garamond"/>
          <w:sz w:val="24"/>
          <w:szCs w:val="24"/>
        </w:rPr>
        <w:t xml:space="preserve">Kõik tööd mida saab hetke ilmaoludega teostada lõpetame </w:t>
      </w:r>
      <w:r w:rsidR="009A41D9">
        <w:rPr>
          <w:rFonts w:ascii="Garamond" w:hAnsi="Garamond"/>
          <w:sz w:val="24"/>
          <w:szCs w:val="24"/>
        </w:rPr>
        <w:t>19</w:t>
      </w:r>
      <w:r>
        <w:rPr>
          <w:rFonts w:ascii="Garamond" w:hAnsi="Garamond"/>
          <w:sz w:val="24"/>
          <w:szCs w:val="24"/>
        </w:rPr>
        <w:t xml:space="preserve">.12.2025 ja sellega seose palume </w:t>
      </w:r>
      <w:r w:rsidRPr="00507048">
        <w:rPr>
          <w:rFonts w:ascii="Garamond" w:hAnsi="Garamond"/>
          <w:sz w:val="24"/>
          <w:szCs w:val="24"/>
        </w:rPr>
        <w:t xml:space="preserve">kehtestada töö teostamise tähtaja kulgemise peatamiseks tehnoloogilise pausi alates </w:t>
      </w:r>
      <w:r w:rsidR="009A41D9">
        <w:rPr>
          <w:rFonts w:ascii="Garamond" w:hAnsi="Garamond"/>
          <w:sz w:val="24"/>
          <w:szCs w:val="24"/>
        </w:rPr>
        <w:t>20</w:t>
      </w:r>
      <w:r w:rsidRPr="00507048">
        <w:rPr>
          <w:rFonts w:ascii="Garamond" w:hAnsi="Garamond"/>
          <w:sz w:val="24"/>
          <w:szCs w:val="24"/>
        </w:rPr>
        <w:t>.12.2025.</w:t>
      </w:r>
      <w:r w:rsidR="009A41D9">
        <w:rPr>
          <w:rFonts w:ascii="Garamond" w:hAnsi="Garamond"/>
          <w:sz w:val="24"/>
          <w:szCs w:val="24"/>
        </w:rPr>
        <w:t xml:space="preserve"> Töödega saab jätkata püsivate miinus kraadidega või kuival ajal.</w:t>
      </w:r>
    </w:p>
    <w:p w14:paraId="30066540" w14:textId="77777777" w:rsidR="00507048" w:rsidRDefault="00507048" w:rsidP="006B0B73">
      <w:pPr>
        <w:pStyle w:val="Vahedeta"/>
        <w:jc w:val="both"/>
        <w:rPr>
          <w:rFonts w:ascii="Garamond" w:hAnsi="Garamond"/>
          <w:sz w:val="24"/>
          <w:szCs w:val="24"/>
        </w:rPr>
      </w:pPr>
    </w:p>
    <w:p w14:paraId="0EC1C779" w14:textId="766E649E" w:rsidR="00507048" w:rsidRDefault="00507048" w:rsidP="006B0B73">
      <w:pPr>
        <w:pStyle w:val="Vahedeta"/>
        <w:jc w:val="both"/>
        <w:rPr>
          <w:rFonts w:ascii="Garamond" w:hAnsi="Garamond"/>
          <w:sz w:val="24"/>
          <w:szCs w:val="24"/>
        </w:rPr>
      </w:pPr>
      <w:r w:rsidRPr="00507048">
        <w:rPr>
          <w:rFonts w:ascii="Garamond" w:hAnsi="Garamond"/>
          <w:noProof/>
          <w:sz w:val="24"/>
          <w:szCs w:val="24"/>
        </w:rPr>
        <w:drawing>
          <wp:inline distT="0" distB="0" distL="0" distR="0" wp14:anchorId="041702CE" wp14:editId="01D340A1">
            <wp:extent cx="5031740" cy="3773805"/>
            <wp:effectExtent l="0" t="0" r="0" b="0"/>
            <wp:docPr id="1930673201" name="Pilt 1" descr="Pilt, millel on kujutatud õues, taevas, transport, ekskavaator&#10;&#10;Tehisintellekti genereeritud sisu ei pruugi olla õig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0673201" name="Pilt 1" descr="Pilt, millel on kujutatud õues, taevas, transport, ekskavaator&#10;&#10;Tehisintellekti genereeritud sisu ei pruugi olla õige.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031740" cy="377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050D9E" w14:textId="1F4BBB44" w:rsidR="00507048" w:rsidRDefault="00507048" w:rsidP="006B0B73">
      <w:pPr>
        <w:pStyle w:val="Vahedeta"/>
        <w:jc w:val="both"/>
        <w:rPr>
          <w:rFonts w:ascii="Garamond" w:hAnsi="Garamond"/>
          <w:sz w:val="24"/>
          <w:szCs w:val="24"/>
        </w:rPr>
      </w:pPr>
      <w:r w:rsidRPr="00507048">
        <w:rPr>
          <w:rFonts w:ascii="Garamond" w:hAnsi="Garamond"/>
          <w:noProof/>
          <w:sz w:val="24"/>
          <w:szCs w:val="24"/>
        </w:rPr>
        <w:lastRenderedPageBreak/>
        <w:drawing>
          <wp:inline distT="0" distB="0" distL="0" distR="0" wp14:anchorId="6C6836BA" wp14:editId="2A12FF3D">
            <wp:extent cx="5036820" cy="3777615"/>
            <wp:effectExtent l="0" t="0" r="0" b="0"/>
            <wp:docPr id="378770493" name="Pilt 1" descr="Pilt, millel on kujutatud õues, taevas, talv, puu&#10;&#10;Tehisintellekti genereeritud sisu ei pruugi olla õig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770493" name="Pilt 1" descr="Pilt, millel on kujutatud õues, taevas, talv, puu&#10;&#10;Tehisintellekti genereeritud sisu ei pruugi olla õige.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036820" cy="3777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559D26" w14:textId="207A9C10" w:rsidR="005245E0" w:rsidRDefault="005245E0" w:rsidP="006B0B73">
      <w:pPr>
        <w:pStyle w:val="Vahedeta"/>
        <w:jc w:val="both"/>
        <w:rPr>
          <w:rFonts w:ascii="Garamond" w:hAnsi="Garamond"/>
          <w:sz w:val="24"/>
          <w:szCs w:val="24"/>
        </w:rPr>
      </w:pPr>
    </w:p>
    <w:p w14:paraId="21A1764E" w14:textId="77777777" w:rsidR="003A6E41" w:rsidRPr="008555AB" w:rsidRDefault="003A6E41" w:rsidP="00F04A5D">
      <w:pPr>
        <w:pStyle w:val="Vahedeta"/>
        <w:jc w:val="both"/>
        <w:rPr>
          <w:rFonts w:ascii="Garamond" w:hAnsi="Garamond"/>
          <w:sz w:val="24"/>
          <w:szCs w:val="24"/>
        </w:rPr>
      </w:pPr>
    </w:p>
    <w:p w14:paraId="4CEC5E04" w14:textId="77777777" w:rsidR="004E7462" w:rsidRPr="008555AB" w:rsidRDefault="004E7462" w:rsidP="00C0005A">
      <w:pPr>
        <w:pStyle w:val="Vahedeta"/>
        <w:rPr>
          <w:rFonts w:ascii="Garamond" w:hAnsi="Garamond"/>
          <w:sz w:val="20"/>
        </w:rPr>
      </w:pPr>
    </w:p>
    <w:p w14:paraId="0CE06637" w14:textId="77777777" w:rsidR="00C0005A" w:rsidRPr="008555AB" w:rsidRDefault="00C0005A" w:rsidP="00C0005A">
      <w:pPr>
        <w:pStyle w:val="Vahedeta"/>
        <w:rPr>
          <w:rFonts w:ascii="Garamond" w:hAnsi="Garamond"/>
          <w:sz w:val="20"/>
        </w:rPr>
      </w:pPr>
    </w:p>
    <w:p w14:paraId="17BDFEA3" w14:textId="77777777" w:rsidR="00C0005A" w:rsidRPr="008555AB" w:rsidRDefault="00C0005A" w:rsidP="00C0005A">
      <w:pPr>
        <w:pStyle w:val="Vahedeta"/>
        <w:rPr>
          <w:rFonts w:ascii="Garamond" w:hAnsi="Garamond"/>
          <w:sz w:val="20"/>
        </w:rPr>
      </w:pPr>
    </w:p>
    <w:p w14:paraId="6EDE5E99" w14:textId="77777777" w:rsidR="00C0005A" w:rsidRPr="008555AB" w:rsidRDefault="00C0005A" w:rsidP="00C0005A">
      <w:pPr>
        <w:pStyle w:val="Vahedeta"/>
        <w:rPr>
          <w:rFonts w:ascii="Garamond" w:hAnsi="Garamond"/>
          <w:sz w:val="20"/>
        </w:rPr>
      </w:pPr>
    </w:p>
    <w:p w14:paraId="63DFF3F0" w14:textId="77777777" w:rsidR="00396574" w:rsidRPr="008B2D31" w:rsidRDefault="00396574" w:rsidP="00C0005A">
      <w:pPr>
        <w:pStyle w:val="Vahedeta"/>
        <w:rPr>
          <w:rFonts w:ascii="Garamond" w:hAnsi="Garamond"/>
          <w:i/>
          <w:szCs w:val="22"/>
        </w:rPr>
      </w:pPr>
      <w:r w:rsidRPr="008B2D31">
        <w:rPr>
          <w:rFonts w:ascii="Garamond" w:hAnsi="Garamond"/>
          <w:i/>
          <w:szCs w:val="22"/>
        </w:rPr>
        <w:t>Lugupidamisega</w:t>
      </w:r>
    </w:p>
    <w:p w14:paraId="219E2ECF" w14:textId="77777777" w:rsidR="00396574" w:rsidRPr="008555AB" w:rsidRDefault="00396574" w:rsidP="00C0005A">
      <w:pPr>
        <w:pStyle w:val="Vahedeta"/>
        <w:rPr>
          <w:rFonts w:ascii="Garamond" w:hAnsi="Garamond"/>
          <w:sz w:val="20"/>
        </w:rPr>
      </w:pPr>
    </w:p>
    <w:p w14:paraId="4C766EE6" w14:textId="7656196B" w:rsidR="00C0005A" w:rsidRPr="008555AB" w:rsidRDefault="005245E0" w:rsidP="00C0005A">
      <w:pPr>
        <w:pStyle w:val="Vahedeta"/>
        <w:rPr>
          <w:rFonts w:ascii="Garamond" w:hAnsi="Garamond"/>
          <w:b/>
          <w:sz w:val="28"/>
        </w:rPr>
      </w:pPr>
      <w:r>
        <w:rPr>
          <w:rFonts w:ascii="Garamond" w:hAnsi="Garamond"/>
          <w:b/>
          <w:sz w:val="28"/>
        </w:rPr>
        <w:t>Mihkel Viita</w:t>
      </w:r>
    </w:p>
    <w:p w14:paraId="327C0891" w14:textId="5D8D48B7" w:rsidR="003353E4" w:rsidRDefault="005245E0" w:rsidP="003353E4">
      <w:pPr>
        <w:pStyle w:val="Vahedeta"/>
        <w:rPr>
          <w:rFonts w:ascii="Garamond" w:hAnsi="Garamond"/>
          <w:sz w:val="20"/>
        </w:rPr>
      </w:pPr>
      <w:r>
        <w:rPr>
          <w:rFonts w:ascii="Garamond" w:hAnsi="Garamond"/>
        </w:rPr>
        <w:t>Projektijuht</w:t>
      </w:r>
    </w:p>
    <w:p w14:paraId="53718207" w14:textId="77777777" w:rsidR="008B2D31" w:rsidRDefault="008B2D31" w:rsidP="003353E4">
      <w:pPr>
        <w:pStyle w:val="Vahedeta"/>
        <w:rPr>
          <w:rFonts w:ascii="Garamond" w:hAnsi="Garamond"/>
          <w:sz w:val="20"/>
        </w:rPr>
      </w:pPr>
    </w:p>
    <w:p w14:paraId="50B3209C" w14:textId="02F6DC63" w:rsidR="008B2D31" w:rsidRDefault="008B2D31" w:rsidP="003353E4">
      <w:pPr>
        <w:pStyle w:val="Vahedeta"/>
        <w:rPr>
          <w:rFonts w:ascii="Garamond" w:hAnsi="Garamond"/>
          <w:sz w:val="20"/>
        </w:rPr>
      </w:pPr>
      <w:r>
        <w:rPr>
          <w:rFonts w:ascii="Garamond" w:hAnsi="Garamond"/>
          <w:sz w:val="20"/>
        </w:rPr>
        <w:t>/allkirjastatud digitaalselt/</w:t>
      </w:r>
    </w:p>
    <w:p w14:paraId="4634C2A7" w14:textId="77777777" w:rsidR="003353E4" w:rsidRDefault="003353E4" w:rsidP="003353E4">
      <w:pPr>
        <w:pStyle w:val="Vahedeta"/>
        <w:rPr>
          <w:rFonts w:ascii="Garamond" w:hAnsi="Garamond"/>
          <w:sz w:val="20"/>
        </w:rPr>
      </w:pPr>
    </w:p>
    <w:p w14:paraId="6502FED7" w14:textId="77777777" w:rsidR="003353E4" w:rsidRDefault="003353E4" w:rsidP="003353E4">
      <w:pPr>
        <w:pStyle w:val="Vahedeta"/>
        <w:rPr>
          <w:rFonts w:ascii="Garamond" w:hAnsi="Garamond"/>
          <w:sz w:val="20"/>
        </w:rPr>
      </w:pPr>
    </w:p>
    <w:p w14:paraId="76895421" w14:textId="023D2626" w:rsidR="00C0005A" w:rsidRPr="008555AB" w:rsidRDefault="00C0005A" w:rsidP="00C0005A">
      <w:pPr>
        <w:pStyle w:val="Vahedeta"/>
        <w:rPr>
          <w:rFonts w:ascii="Garamond" w:hAnsi="Garamond"/>
        </w:rPr>
      </w:pPr>
    </w:p>
    <w:sectPr w:rsidR="00C0005A" w:rsidRPr="008555AB" w:rsidSect="003A6E41">
      <w:headerReference w:type="default" r:id="rId9"/>
      <w:footerReference w:type="default" r:id="rId10"/>
      <w:pgSz w:w="11906" w:h="16838"/>
      <w:pgMar w:top="2372" w:right="1274" w:bottom="1560" w:left="1276" w:header="680" w:footer="81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A6FA79B" w14:textId="77777777" w:rsidR="00712FDA" w:rsidRDefault="00712FDA" w:rsidP="001E1595">
      <w:pPr>
        <w:spacing w:after="0" w:line="240" w:lineRule="auto"/>
      </w:pPr>
      <w:r>
        <w:separator/>
      </w:r>
    </w:p>
  </w:endnote>
  <w:endnote w:type="continuationSeparator" w:id="0">
    <w:p w14:paraId="2824089F" w14:textId="77777777" w:rsidR="00712FDA" w:rsidRDefault="00712FDA" w:rsidP="001E159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tillium Lt">
    <w:altName w:val="Calibri"/>
    <w:panose1 w:val="00000000000000000000"/>
    <w:charset w:val="00"/>
    <w:family w:val="modern"/>
    <w:notTrueType/>
    <w:pitch w:val="variable"/>
    <w:sig w:usb0="00000007" w:usb1="00000001" w:usb2="00000000" w:usb3="00000000" w:csb0="00000093" w:csb1="00000000"/>
  </w:font>
  <w:font w:name="Titillium Bd">
    <w:altName w:val="Calibri"/>
    <w:panose1 w:val="00000000000000000000"/>
    <w:charset w:val="00"/>
    <w:family w:val="modern"/>
    <w:notTrueType/>
    <w:pitch w:val="variable"/>
    <w:sig w:usb0="00000007" w:usb1="00000001" w:usb2="00000000" w:usb3="00000000" w:csb0="00000093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1" w:fontKey="{792285A6-0313-41EF-882B-BC16F7DEB304}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  <w:embedRegular r:id="rId2" w:fontKey="{3D7361E8-B548-404D-B5ED-07BDAF5B4E56}"/>
    <w:embedBold r:id="rId3" w:fontKey="{16426728-E3D9-436C-92A2-208E8C99D547}"/>
    <w:embedItalic r:id="rId4" w:fontKey="{C3B8F203-C5AF-4645-A768-97E5CAC43557}"/>
  </w:font>
  <w:font w:name="Titillium">
    <w:panose1 w:val="00000000000000000000"/>
    <w:charset w:val="00"/>
    <w:family w:val="modern"/>
    <w:notTrueType/>
    <w:pitch w:val="variable"/>
    <w:sig w:usb0="00000007" w:usb1="00000001" w:usb2="00000000" w:usb3="00000000" w:csb0="00000093" w:csb1="00000000"/>
  </w:font>
  <w:font w:name="titillium light">
    <w:altName w:val="Times New Roman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pPr w:leftFromText="142" w:rightFromText="142" w:vertAnchor="text" w:horzAnchor="margin" w:tblpY="1"/>
      <w:tblW w:w="5000" w:type="pct"/>
      <w:tblLook w:val="04A0" w:firstRow="1" w:lastRow="0" w:firstColumn="1" w:lastColumn="0" w:noHBand="0" w:noVBand="1"/>
    </w:tblPr>
    <w:tblGrid>
      <w:gridCol w:w="2898"/>
      <w:gridCol w:w="2968"/>
      <w:gridCol w:w="3490"/>
    </w:tblGrid>
    <w:tr w:rsidR="003519D1" w:rsidRPr="0087194E" w14:paraId="684661DF" w14:textId="77777777" w:rsidTr="00FF2FDE">
      <w:tc>
        <w:tcPr>
          <w:tcW w:w="1549" w:type="pct"/>
        </w:tcPr>
        <w:p w14:paraId="4A84D3F5" w14:textId="77777777" w:rsidR="00F04A5D" w:rsidRPr="0087194E" w:rsidRDefault="00F04A5D" w:rsidP="00C53096">
          <w:pPr>
            <w:jc w:val="center"/>
            <w:rPr>
              <w:rFonts w:ascii="Garamond" w:hAnsi="Garamond"/>
              <w:color w:val="646E70"/>
              <w:sz w:val="16"/>
              <w:szCs w:val="16"/>
            </w:rPr>
          </w:pPr>
          <w:r w:rsidRPr="0087194E">
            <w:rPr>
              <w:rFonts w:ascii="Garamond" w:hAnsi="Garamond"/>
              <w:color w:val="646E70"/>
              <w:sz w:val="16"/>
              <w:szCs w:val="16"/>
            </w:rPr>
            <w:t>Viaston Infra OÜ</w:t>
          </w:r>
          <w:r w:rsidRPr="0087194E">
            <w:rPr>
              <w:rFonts w:ascii="Garamond" w:hAnsi="Garamond"/>
              <w:color w:val="646E70"/>
              <w:sz w:val="16"/>
              <w:szCs w:val="16"/>
            </w:rPr>
            <w:br/>
          </w:r>
          <w:r w:rsidR="00C53096" w:rsidRPr="0087194E">
            <w:rPr>
              <w:rFonts w:ascii="Garamond" w:hAnsi="Garamond"/>
              <w:color w:val="646E70"/>
              <w:sz w:val="16"/>
              <w:szCs w:val="16"/>
            </w:rPr>
            <w:t>Tiigi tn. 28, Jüri alevik</w:t>
          </w:r>
          <w:r w:rsidRPr="0087194E">
            <w:rPr>
              <w:rFonts w:ascii="Garamond" w:hAnsi="Garamond"/>
              <w:color w:val="646E70"/>
              <w:sz w:val="16"/>
              <w:szCs w:val="16"/>
            </w:rPr>
            <w:t xml:space="preserve"> </w:t>
          </w:r>
          <w:r w:rsidRPr="0087194E">
            <w:rPr>
              <w:rFonts w:ascii="Garamond" w:hAnsi="Garamond"/>
              <w:color w:val="646E70"/>
              <w:sz w:val="16"/>
              <w:szCs w:val="16"/>
            </w:rPr>
            <w:br/>
          </w:r>
          <w:r w:rsidR="00C53096" w:rsidRPr="0087194E">
            <w:rPr>
              <w:rFonts w:ascii="Garamond" w:hAnsi="Garamond"/>
              <w:color w:val="646E70"/>
              <w:sz w:val="16"/>
              <w:szCs w:val="16"/>
            </w:rPr>
            <w:t>Rae vald 75301</w:t>
          </w:r>
        </w:p>
      </w:tc>
      <w:tc>
        <w:tcPr>
          <w:tcW w:w="1586" w:type="pct"/>
        </w:tcPr>
        <w:p w14:paraId="64C44A0C" w14:textId="77777777" w:rsidR="00F04A5D" w:rsidRPr="0087194E" w:rsidRDefault="00F04A5D" w:rsidP="00FF2FDE">
          <w:pPr>
            <w:pStyle w:val="Jalus"/>
            <w:jc w:val="center"/>
            <w:rPr>
              <w:rFonts w:ascii="Garamond" w:hAnsi="Garamond"/>
              <w:color w:val="646E70"/>
              <w:sz w:val="16"/>
              <w:szCs w:val="16"/>
            </w:rPr>
          </w:pPr>
          <w:r w:rsidRPr="0087194E">
            <w:rPr>
              <w:rFonts w:ascii="Garamond" w:hAnsi="Garamond"/>
              <w:color w:val="646E70"/>
              <w:sz w:val="16"/>
              <w:szCs w:val="16"/>
            </w:rPr>
            <w:t xml:space="preserve">(+372) </w:t>
          </w:r>
          <w:r w:rsidR="00C53096" w:rsidRPr="0087194E">
            <w:rPr>
              <w:rFonts w:ascii="Garamond" w:hAnsi="Garamond"/>
              <w:color w:val="646E70"/>
              <w:sz w:val="16"/>
              <w:szCs w:val="16"/>
            </w:rPr>
            <w:t>600 9969</w:t>
          </w:r>
        </w:p>
        <w:p w14:paraId="5959ABB7" w14:textId="77777777" w:rsidR="00F04A5D" w:rsidRPr="0087194E" w:rsidRDefault="00F04A5D" w:rsidP="00FF2FDE">
          <w:pPr>
            <w:pStyle w:val="Jalus"/>
            <w:jc w:val="center"/>
            <w:rPr>
              <w:rFonts w:ascii="Garamond" w:hAnsi="Garamond"/>
              <w:color w:val="646E70"/>
              <w:sz w:val="16"/>
              <w:szCs w:val="16"/>
            </w:rPr>
          </w:pPr>
          <w:r w:rsidRPr="0087194E">
            <w:rPr>
              <w:rFonts w:ascii="Garamond" w:hAnsi="Garamond"/>
              <w:color w:val="646E70"/>
              <w:sz w:val="16"/>
              <w:szCs w:val="16"/>
            </w:rPr>
            <w:t>info@viaston.ee</w:t>
          </w:r>
        </w:p>
        <w:p w14:paraId="601D60E6" w14:textId="77777777" w:rsidR="00F04A5D" w:rsidRPr="0087194E" w:rsidRDefault="00F04A5D" w:rsidP="00FF2FDE">
          <w:pPr>
            <w:pStyle w:val="Jalus"/>
            <w:jc w:val="center"/>
            <w:rPr>
              <w:rFonts w:ascii="Garamond" w:hAnsi="Garamond"/>
              <w:color w:val="646E70"/>
              <w:sz w:val="16"/>
              <w:szCs w:val="16"/>
            </w:rPr>
          </w:pPr>
          <w:r w:rsidRPr="0087194E">
            <w:rPr>
              <w:rFonts w:ascii="Garamond" w:hAnsi="Garamond"/>
              <w:color w:val="646E70"/>
              <w:sz w:val="16"/>
              <w:szCs w:val="16"/>
            </w:rPr>
            <w:t>www.viaston.ee</w:t>
          </w:r>
        </w:p>
      </w:tc>
      <w:tc>
        <w:tcPr>
          <w:tcW w:w="1866" w:type="pct"/>
        </w:tcPr>
        <w:p w14:paraId="621B3417" w14:textId="77777777" w:rsidR="00F04A5D" w:rsidRPr="0087194E" w:rsidRDefault="00F04A5D" w:rsidP="00FF2FDE">
          <w:pPr>
            <w:pStyle w:val="Jalus"/>
            <w:jc w:val="center"/>
            <w:rPr>
              <w:rFonts w:ascii="Garamond" w:hAnsi="Garamond"/>
              <w:color w:val="646E70"/>
              <w:sz w:val="16"/>
              <w:szCs w:val="16"/>
            </w:rPr>
          </w:pPr>
          <w:r w:rsidRPr="0087194E">
            <w:rPr>
              <w:rFonts w:ascii="Garamond" w:hAnsi="Garamond"/>
              <w:color w:val="646E70"/>
              <w:sz w:val="16"/>
              <w:szCs w:val="16"/>
            </w:rPr>
            <w:t>Reg. nr  12696751</w:t>
          </w:r>
        </w:p>
        <w:p w14:paraId="48AA3CB5" w14:textId="77777777" w:rsidR="00F04A5D" w:rsidRPr="0087194E" w:rsidRDefault="00F04A5D" w:rsidP="00FF2FDE">
          <w:pPr>
            <w:pStyle w:val="Jalus"/>
            <w:jc w:val="center"/>
            <w:rPr>
              <w:rFonts w:ascii="Garamond" w:hAnsi="Garamond"/>
              <w:color w:val="646E70"/>
              <w:sz w:val="16"/>
              <w:szCs w:val="16"/>
            </w:rPr>
          </w:pPr>
          <w:r w:rsidRPr="0087194E">
            <w:rPr>
              <w:rFonts w:ascii="Garamond" w:hAnsi="Garamond"/>
              <w:color w:val="646E70"/>
              <w:sz w:val="16"/>
              <w:szCs w:val="16"/>
            </w:rPr>
            <w:t>KMKR nr EE101733056</w:t>
          </w:r>
        </w:p>
        <w:p w14:paraId="45E7CA3D" w14:textId="77777777" w:rsidR="00F04A5D" w:rsidRPr="0087194E" w:rsidRDefault="00F04A5D" w:rsidP="00C53096">
          <w:pPr>
            <w:pStyle w:val="Jalus"/>
            <w:jc w:val="center"/>
            <w:rPr>
              <w:rFonts w:ascii="Garamond" w:hAnsi="Garamond"/>
              <w:color w:val="646E70"/>
              <w:sz w:val="16"/>
              <w:szCs w:val="16"/>
            </w:rPr>
          </w:pPr>
          <w:r w:rsidRPr="0087194E">
            <w:rPr>
              <w:rFonts w:ascii="Garamond" w:hAnsi="Garamond"/>
              <w:color w:val="646E70"/>
              <w:sz w:val="16"/>
              <w:szCs w:val="16"/>
            </w:rPr>
            <w:t>S</w:t>
          </w:r>
          <w:r w:rsidR="00C53096" w:rsidRPr="0087194E">
            <w:rPr>
              <w:rFonts w:ascii="Garamond" w:hAnsi="Garamond"/>
              <w:color w:val="646E70"/>
              <w:sz w:val="16"/>
              <w:szCs w:val="16"/>
            </w:rPr>
            <w:t>EB Pank</w:t>
          </w:r>
          <w:r w:rsidRPr="0087194E">
            <w:rPr>
              <w:rFonts w:ascii="Garamond" w:hAnsi="Garamond"/>
              <w:color w:val="646E70"/>
              <w:sz w:val="16"/>
              <w:szCs w:val="16"/>
            </w:rPr>
            <w:t xml:space="preserve"> </w:t>
          </w:r>
          <w:r w:rsidR="003A6E41" w:rsidRPr="0087194E">
            <w:rPr>
              <w:rFonts w:ascii="Garamond" w:hAnsi="Garamond"/>
              <w:color w:val="646E70"/>
              <w:sz w:val="16"/>
              <w:szCs w:val="16"/>
            </w:rPr>
            <w:t>EE921010220234704227</w:t>
          </w:r>
        </w:p>
      </w:tc>
    </w:tr>
  </w:tbl>
  <w:p w14:paraId="6F258E70" w14:textId="77777777" w:rsidR="008C397C" w:rsidRPr="0087194E" w:rsidRDefault="00A0539F" w:rsidP="00F04A5D">
    <w:pPr>
      <w:pStyle w:val="Jalus"/>
      <w:jc w:val="center"/>
      <w:rPr>
        <w:rFonts w:ascii="Garamond" w:hAnsi="Garamond"/>
      </w:rPr>
    </w:pPr>
    <w:r w:rsidRPr="0087194E">
      <w:rPr>
        <w:rFonts w:ascii="Garamond" w:hAnsi="Garamond"/>
        <w:noProof/>
        <w:lang w:eastAsia="et-EE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7451CC82" wp14:editId="011F9F3A">
              <wp:simplePos x="0" y="0"/>
              <wp:positionH relativeFrom="margin">
                <wp:posOffset>-122555</wp:posOffset>
              </wp:positionH>
              <wp:positionV relativeFrom="paragraph">
                <wp:posOffset>-109220</wp:posOffset>
              </wp:positionV>
              <wp:extent cx="6858000" cy="17780"/>
              <wp:effectExtent l="0" t="0" r="0" b="1270"/>
              <wp:wrapNone/>
              <wp:docPr id="1" name="Ristkülik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858000" cy="17780"/>
                      </a:xfrm>
                      <a:prstGeom prst="rect">
                        <a:avLst/>
                      </a:prstGeom>
                      <a:solidFill>
                        <a:srgbClr val="BE1E2D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12700" algn="ctr">
                            <a:solidFill>
                              <a:srgbClr val="41719C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6839A4E6" id="Ristkülik 4" o:spid="_x0000_s1026" style="position:absolute;margin-left:-9.65pt;margin-top:-8.6pt;width:540pt;height:1.4pt;z-index:251658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" fillcolor="#be1e2d" stroked="f" strokecolor="#41719c" strokeweight="1pt">
              <w10:wrap anchorx="margin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D6D6962" w14:textId="77777777" w:rsidR="00712FDA" w:rsidRDefault="00712FDA" w:rsidP="001E1595">
      <w:pPr>
        <w:spacing w:after="0" w:line="240" w:lineRule="auto"/>
      </w:pPr>
      <w:r>
        <w:separator/>
      </w:r>
    </w:p>
  </w:footnote>
  <w:footnote w:type="continuationSeparator" w:id="0">
    <w:p w14:paraId="2B8ECB0B" w14:textId="77777777" w:rsidR="00712FDA" w:rsidRDefault="00712FDA" w:rsidP="001E159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B96F1CF" w14:textId="77777777" w:rsidR="001E1595" w:rsidRDefault="00A0539F">
    <w:pPr>
      <w:pStyle w:val="Pis"/>
    </w:pPr>
    <w:r>
      <w:rPr>
        <w:noProof/>
        <w:lang w:eastAsia="et-EE"/>
      </w:rPr>
      <w:drawing>
        <wp:anchor distT="0" distB="0" distL="114300" distR="114300" simplePos="0" relativeHeight="251657216" behindDoc="0" locked="0" layoutInCell="1" allowOverlap="1" wp14:anchorId="382376AA" wp14:editId="438C3172">
          <wp:simplePos x="0" y="0"/>
          <wp:positionH relativeFrom="margin">
            <wp:posOffset>3451860</wp:posOffset>
          </wp:positionH>
          <wp:positionV relativeFrom="page">
            <wp:posOffset>434777</wp:posOffset>
          </wp:positionV>
          <wp:extent cx="2700020" cy="819150"/>
          <wp:effectExtent l="0" t="0" r="5080" b="0"/>
          <wp:wrapNone/>
          <wp:docPr id="4" name="Pilt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lt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700020" cy="8191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7C008B9"/>
    <w:multiLevelType w:val="hybridMultilevel"/>
    <w:tmpl w:val="AD681092"/>
    <w:lvl w:ilvl="0" w:tplc="042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8064716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defaultTabStop w:val="708"/>
  <w:hyphenationZone w:val="425"/>
  <w:characterSpacingControl w:val="doNotCompress"/>
  <w:hdrShapeDefaults>
    <o:shapedefaults v:ext="edit" spidmax="3481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E1595"/>
    <w:rsid w:val="00000401"/>
    <w:rsid w:val="00011ACF"/>
    <w:rsid w:val="00014175"/>
    <w:rsid w:val="00027DD7"/>
    <w:rsid w:val="00036E3D"/>
    <w:rsid w:val="000653B7"/>
    <w:rsid w:val="000E2372"/>
    <w:rsid w:val="000E53FF"/>
    <w:rsid w:val="001E1595"/>
    <w:rsid w:val="00214D90"/>
    <w:rsid w:val="00232F55"/>
    <w:rsid w:val="00297C94"/>
    <w:rsid w:val="003353E4"/>
    <w:rsid w:val="003519D1"/>
    <w:rsid w:val="00396574"/>
    <w:rsid w:val="003A6E41"/>
    <w:rsid w:val="00417646"/>
    <w:rsid w:val="004E7462"/>
    <w:rsid w:val="00507048"/>
    <w:rsid w:val="005245E0"/>
    <w:rsid w:val="00582017"/>
    <w:rsid w:val="00661742"/>
    <w:rsid w:val="006B0B73"/>
    <w:rsid w:val="00712FDA"/>
    <w:rsid w:val="007D52D0"/>
    <w:rsid w:val="00822CCD"/>
    <w:rsid w:val="008555AB"/>
    <w:rsid w:val="0087194E"/>
    <w:rsid w:val="008B16F9"/>
    <w:rsid w:val="008B2D31"/>
    <w:rsid w:val="008B3EF7"/>
    <w:rsid w:val="008C397C"/>
    <w:rsid w:val="008C5682"/>
    <w:rsid w:val="008D22A0"/>
    <w:rsid w:val="0096493F"/>
    <w:rsid w:val="00973E40"/>
    <w:rsid w:val="009A41D9"/>
    <w:rsid w:val="009D26E1"/>
    <w:rsid w:val="00A0539F"/>
    <w:rsid w:val="00A177B5"/>
    <w:rsid w:val="00A21C63"/>
    <w:rsid w:val="00A963E6"/>
    <w:rsid w:val="00AC28F2"/>
    <w:rsid w:val="00BD6517"/>
    <w:rsid w:val="00C0005A"/>
    <w:rsid w:val="00C37FF1"/>
    <w:rsid w:val="00C53096"/>
    <w:rsid w:val="00C610B3"/>
    <w:rsid w:val="00D114A2"/>
    <w:rsid w:val="00D8273A"/>
    <w:rsid w:val="00D9312F"/>
    <w:rsid w:val="00DD3376"/>
    <w:rsid w:val="00DF0A50"/>
    <w:rsid w:val="00E04148"/>
    <w:rsid w:val="00E568BA"/>
    <w:rsid w:val="00F04A5D"/>
    <w:rsid w:val="00FC0BEB"/>
    <w:rsid w:val="00FF2F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t-E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4817"/>
    <o:shapelayout v:ext="edit">
      <o:idmap v:ext="edit" data="1"/>
    </o:shapelayout>
  </w:shapeDefaults>
  <w:decimalSymbol w:val=","/>
  <w:listSeparator w:val=";"/>
  <w14:docId w14:val="781E8CBD"/>
  <w15:docId w15:val="{A65A5A64-8C12-4DF8-ADB5-F2FB7F33D9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tillium Lt" w:eastAsia="Times New Roman" w:hAnsi="Titillium Lt" w:cs="Times New Roman"/>
        <w:lang w:val="et-EE" w:eastAsia="et-EE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allaad">
    <w:name w:val="Normal"/>
    <w:qFormat/>
    <w:rsid w:val="008B3EF7"/>
    <w:pPr>
      <w:spacing w:after="160" w:line="276" w:lineRule="auto"/>
    </w:pPr>
    <w:rPr>
      <w:sz w:val="22"/>
      <w:szCs w:val="21"/>
      <w:lang w:eastAsia="en-US"/>
    </w:rPr>
  </w:style>
  <w:style w:type="paragraph" w:styleId="Pealkiri1">
    <w:name w:val="heading 1"/>
    <w:basedOn w:val="Normaallaad"/>
    <w:next w:val="Normaallaad"/>
    <w:link w:val="Pealkiri1Mrk"/>
    <w:uiPriority w:val="9"/>
    <w:qFormat/>
    <w:rsid w:val="00C0005A"/>
    <w:pPr>
      <w:keepNext/>
      <w:keepLines/>
      <w:pBdr>
        <w:bottom w:val="single" w:sz="4" w:space="2" w:color="ED7D31"/>
      </w:pBdr>
      <w:spacing w:before="360" w:after="120" w:line="240" w:lineRule="auto"/>
      <w:outlineLvl w:val="0"/>
    </w:pPr>
    <w:rPr>
      <w:rFonts w:ascii="Titillium Bd" w:hAnsi="Titillium Bd"/>
      <w:color w:val="262626"/>
      <w:sz w:val="40"/>
      <w:szCs w:val="40"/>
    </w:rPr>
  </w:style>
  <w:style w:type="paragraph" w:styleId="Pealkiri2">
    <w:name w:val="heading 2"/>
    <w:basedOn w:val="Normaallaad"/>
    <w:next w:val="Normaallaad"/>
    <w:link w:val="Pealkiri2Mrk"/>
    <w:uiPriority w:val="9"/>
    <w:semiHidden/>
    <w:unhideWhenUsed/>
    <w:qFormat/>
    <w:rsid w:val="00C0005A"/>
    <w:pPr>
      <w:keepNext/>
      <w:keepLines/>
      <w:spacing w:before="120" w:after="0" w:line="240" w:lineRule="auto"/>
      <w:outlineLvl w:val="1"/>
    </w:pPr>
    <w:rPr>
      <w:rFonts w:ascii="Titillium Bd" w:hAnsi="Titillium Bd"/>
      <w:color w:val="ED7D31"/>
      <w:sz w:val="36"/>
      <w:szCs w:val="36"/>
    </w:rPr>
  </w:style>
  <w:style w:type="paragraph" w:styleId="Pealkiri3">
    <w:name w:val="heading 3"/>
    <w:basedOn w:val="Normaallaad"/>
    <w:next w:val="Normaallaad"/>
    <w:link w:val="Pealkiri3Mrk"/>
    <w:uiPriority w:val="9"/>
    <w:semiHidden/>
    <w:unhideWhenUsed/>
    <w:qFormat/>
    <w:rsid w:val="00C0005A"/>
    <w:pPr>
      <w:keepNext/>
      <w:keepLines/>
      <w:spacing w:before="80" w:after="0" w:line="240" w:lineRule="auto"/>
      <w:outlineLvl w:val="2"/>
    </w:pPr>
    <w:rPr>
      <w:rFonts w:ascii="Titillium Bd" w:hAnsi="Titillium Bd"/>
      <w:color w:val="C45911"/>
      <w:sz w:val="32"/>
      <w:szCs w:val="32"/>
    </w:rPr>
  </w:style>
  <w:style w:type="paragraph" w:styleId="Pealkiri4">
    <w:name w:val="heading 4"/>
    <w:basedOn w:val="Normaallaad"/>
    <w:next w:val="Normaallaad"/>
    <w:link w:val="Pealkiri4Mrk"/>
    <w:uiPriority w:val="9"/>
    <w:semiHidden/>
    <w:unhideWhenUsed/>
    <w:qFormat/>
    <w:rsid w:val="00C0005A"/>
    <w:pPr>
      <w:keepNext/>
      <w:keepLines/>
      <w:spacing w:before="80" w:after="0" w:line="240" w:lineRule="auto"/>
      <w:outlineLvl w:val="3"/>
    </w:pPr>
    <w:rPr>
      <w:rFonts w:ascii="Titillium Bd" w:hAnsi="Titillium Bd"/>
      <w:i/>
      <w:iCs/>
      <w:color w:val="833C0B"/>
      <w:sz w:val="28"/>
      <w:szCs w:val="28"/>
    </w:rPr>
  </w:style>
  <w:style w:type="paragraph" w:styleId="Pealkiri5">
    <w:name w:val="heading 5"/>
    <w:basedOn w:val="Normaallaad"/>
    <w:next w:val="Normaallaad"/>
    <w:link w:val="Pealkiri5Mrk"/>
    <w:uiPriority w:val="9"/>
    <w:semiHidden/>
    <w:unhideWhenUsed/>
    <w:qFormat/>
    <w:rsid w:val="00C0005A"/>
    <w:pPr>
      <w:keepNext/>
      <w:keepLines/>
      <w:spacing w:before="80" w:after="0" w:line="240" w:lineRule="auto"/>
      <w:outlineLvl w:val="4"/>
    </w:pPr>
    <w:rPr>
      <w:rFonts w:ascii="Titillium Bd" w:hAnsi="Titillium Bd"/>
      <w:color w:val="C45911"/>
      <w:sz w:val="24"/>
      <w:szCs w:val="24"/>
    </w:rPr>
  </w:style>
  <w:style w:type="paragraph" w:styleId="Pealkiri6">
    <w:name w:val="heading 6"/>
    <w:basedOn w:val="Normaallaad"/>
    <w:next w:val="Normaallaad"/>
    <w:link w:val="Pealkiri6Mrk"/>
    <w:uiPriority w:val="9"/>
    <w:semiHidden/>
    <w:unhideWhenUsed/>
    <w:qFormat/>
    <w:rsid w:val="00C0005A"/>
    <w:pPr>
      <w:keepNext/>
      <w:keepLines/>
      <w:spacing w:before="80" w:after="0" w:line="240" w:lineRule="auto"/>
      <w:outlineLvl w:val="5"/>
    </w:pPr>
    <w:rPr>
      <w:rFonts w:ascii="Titillium Bd" w:hAnsi="Titillium Bd"/>
      <w:i/>
      <w:iCs/>
      <w:color w:val="833C0B"/>
      <w:sz w:val="24"/>
      <w:szCs w:val="24"/>
    </w:rPr>
  </w:style>
  <w:style w:type="paragraph" w:styleId="Pealkiri7">
    <w:name w:val="heading 7"/>
    <w:basedOn w:val="Normaallaad"/>
    <w:next w:val="Normaallaad"/>
    <w:link w:val="Pealkiri7Mrk"/>
    <w:uiPriority w:val="9"/>
    <w:semiHidden/>
    <w:unhideWhenUsed/>
    <w:qFormat/>
    <w:rsid w:val="00C0005A"/>
    <w:pPr>
      <w:keepNext/>
      <w:keepLines/>
      <w:spacing w:before="80" w:after="0" w:line="240" w:lineRule="auto"/>
      <w:outlineLvl w:val="6"/>
    </w:pPr>
    <w:rPr>
      <w:rFonts w:ascii="Titillium Bd" w:hAnsi="Titillium Bd"/>
      <w:b/>
      <w:bCs/>
      <w:color w:val="833C0B"/>
      <w:szCs w:val="22"/>
    </w:rPr>
  </w:style>
  <w:style w:type="paragraph" w:styleId="Pealkiri8">
    <w:name w:val="heading 8"/>
    <w:basedOn w:val="Normaallaad"/>
    <w:next w:val="Normaallaad"/>
    <w:link w:val="Pealkiri8Mrk"/>
    <w:uiPriority w:val="9"/>
    <w:semiHidden/>
    <w:unhideWhenUsed/>
    <w:qFormat/>
    <w:rsid w:val="00C0005A"/>
    <w:pPr>
      <w:keepNext/>
      <w:keepLines/>
      <w:spacing w:before="80" w:after="0" w:line="240" w:lineRule="auto"/>
      <w:outlineLvl w:val="7"/>
    </w:pPr>
    <w:rPr>
      <w:rFonts w:ascii="Titillium Bd" w:hAnsi="Titillium Bd"/>
      <w:color w:val="833C0B"/>
      <w:szCs w:val="22"/>
    </w:rPr>
  </w:style>
  <w:style w:type="paragraph" w:styleId="Pealkiri9">
    <w:name w:val="heading 9"/>
    <w:basedOn w:val="Normaallaad"/>
    <w:next w:val="Normaallaad"/>
    <w:link w:val="Pealkiri9Mrk"/>
    <w:uiPriority w:val="9"/>
    <w:semiHidden/>
    <w:unhideWhenUsed/>
    <w:qFormat/>
    <w:rsid w:val="00C0005A"/>
    <w:pPr>
      <w:keepNext/>
      <w:keepLines/>
      <w:spacing w:before="80" w:after="0" w:line="240" w:lineRule="auto"/>
      <w:outlineLvl w:val="8"/>
    </w:pPr>
    <w:rPr>
      <w:rFonts w:ascii="Titillium Bd" w:hAnsi="Titillium Bd"/>
      <w:i/>
      <w:iCs/>
      <w:color w:val="833C0B"/>
      <w:szCs w:val="22"/>
    </w:rPr>
  </w:style>
  <w:style w:type="character" w:default="1" w:styleId="Liguvaikefont">
    <w:name w:val="Default Paragraph Font"/>
    <w:uiPriority w:val="1"/>
    <w:semiHidden/>
    <w:unhideWhenUsed/>
  </w:style>
  <w:style w:type="table" w:default="1" w:styleId="Normaal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oendita">
    <w:name w:val="No List"/>
    <w:uiPriority w:val="99"/>
    <w:semiHidden/>
    <w:unhideWhenUsed/>
  </w:style>
  <w:style w:type="paragraph" w:styleId="Pis">
    <w:name w:val="header"/>
    <w:basedOn w:val="Normaallaad"/>
    <w:link w:val="PisMrk"/>
    <w:uiPriority w:val="99"/>
    <w:unhideWhenUsed/>
    <w:rsid w:val="001E159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sMrk">
    <w:name w:val="Päis Märk"/>
    <w:basedOn w:val="Liguvaikefont"/>
    <w:link w:val="Pis"/>
    <w:uiPriority w:val="99"/>
    <w:rsid w:val="001E1595"/>
  </w:style>
  <w:style w:type="paragraph" w:styleId="Jalus">
    <w:name w:val="footer"/>
    <w:basedOn w:val="Normaallaad"/>
    <w:link w:val="JalusMrk"/>
    <w:uiPriority w:val="99"/>
    <w:unhideWhenUsed/>
    <w:rsid w:val="001E159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JalusMrk">
    <w:name w:val="Jalus Märk"/>
    <w:basedOn w:val="Liguvaikefont"/>
    <w:link w:val="Jalus"/>
    <w:uiPriority w:val="99"/>
    <w:rsid w:val="001E1595"/>
  </w:style>
  <w:style w:type="character" w:customStyle="1" w:styleId="Pealkiri1Mrk">
    <w:name w:val="Pealkiri 1 Märk"/>
    <w:link w:val="Pealkiri1"/>
    <w:uiPriority w:val="9"/>
    <w:rsid w:val="00C0005A"/>
    <w:rPr>
      <w:rFonts w:ascii="Titillium Bd" w:eastAsia="Times New Roman" w:hAnsi="Titillium Bd" w:cs="Times New Roman"/>
      <w:color w:val="262626"/>
      <w:sz w:val="40"/>
      <w:szCs w:val="40"/>
    </w:rPr>
  </w:style>
  <w:style w:type="character" w:customStyle="1" w:styleId="Pealkiri2Mrk">
    <w:name w:val="Pealkiri 2 Märk"/>
    <w:link w:val="Pealkiri2"/>
    <w:uiPriority w:val="9"/>
    <w:semiHidden/>
    <w:rsid w:val="00C0005A"/>
    <w:rPr>
      <w:rFonts w:ascii="Titillium Bd" w:eastAsia="Times New Roman" w:hAnsi="Titillium Bd" w:cs="Times New Roman"/>
      <w:color w:val="ED7D31"/>
      <w:sz w:val="36"/>
      <w:szCs w:val="36"/>
    </w:rPr>
  </w:style>
  <w:style w:type="character" w:customStyle="1" w:styleId="Pealkiri3Mrk">
    <w:name w:val="Pealkiri 3 Märk"/>
    <w:link w:val="Pealkiri3"/>
    <w:uiPriority w:val="9"/>
    <w:semiHidden/>
    <w:rsid w:val="00C0005A"/>
    <w:rPr>
      <w:rFonts w:ascii="Titillium Bd" w:eastAsia="Times New Roman" w:hAnsi="Titillium Bd" w:cs="Times New Roman"/>
      <w:color w:val="C45911"/>
      <w:sz w:val="32"/>
      <w:szCs w:val="32"/>
    </w:rPr>
  </w:style>
  <w:style w:type="character" w:customStyle="1" w:styleId="Pealkiri4Mrk">
    <w:name w:val="Pealkiri 4 Märk"/>
    <w:link w:val="Pealkiri4"/>
    <w:uiPriority w:val="9"/>
    <w:semiHidden/>
    <w:rsid w:val="00C0005A"/>
    <w:rPr>
      <w:rFonts w:ascii="Titillium Bd" w:eastAsia="Times New Roman" w:hAnsi="Titillium Bd" w:cs="Times New Roman"/>
      <w:i/>
      <w:iCs/>
      <w:color w:val="833C0B"/>
      <w:sz w:val="28"/>
      <w:szCs w:val="28"/>
    </w:rPr>
  </w:style>
  <w:style w:type="character" w:customStyle="1" w:styleId="Pealkiri5Mrk">
    <w:name w:val="Pealkiri 5 Märk"/>
    <w:link w:val="Pealkiri5"/>
    <w:uiPriority w:val="9"/>
    <w:semiHidden/>
    <w:rsid w:val="00C0005A"/>
    <w:rPr>
      <w:rFonts w:ascii="Titillium Bd" w:eastAsia="Times New Roman" w:hAnsi="Titillium Bd" w:cs="Times New Roman"/>
      <w:color w:val="C45911"/>
      <w:sz w:val="24"/>
      <w:szCs w:val="24"/>
    </w:rPr>
  </w:style>
  <w:style w:type="character" w:customStyle="1" w:styleId="Pealkiri6Mrk">
    <w:name w:val="Pealkiri 6 Märk"/>
    <w:link w:val="Pealkiri6"/>
    <w:uiPriority w:val="9"/>
    <w:semiHidden/>
    <w:rsid w:val="00C0005A"/>
    <w:rPr>
      <w:rFonts w:ascii="Titillium Bd" w:eastAsia="Times New Roman" w:hAnsi="Titillium Bd" w:cs="Times New Roman"/>
      <w:i/>
      <w:iCs/>
      <w:color w:val="833C0B"/>
      <w:sz w:val="24"/>
      <w:szCs w:val="24"/>
    </w:rPr>
  </w:style>
  <w:style w:type="character" w:customStyle="1" w:styleId="Pealkiri7Mrk">
    <w:name w:val="Pealkiri 7 Märk"/>
    <w:link w:val="Pealkiri7"/>
    <w:uiPriority w:val="9"/>
    <w:semiHidden/>
    <w:rsid w:val="00C0005A"/>
    <w:rPr>
      <w:rFonts w:ascii="Titillium Bd" w:eastAsia="Times New Roman" w:hAnsi="Titillium Bd" w:cs="Times New Roman"/>
      <w:b/>
      <w:bCs/>
      <w:color w:val="833C0B"/>
      <w:sz w:val="22"/>
      <w:szCs w:val="22"/>
    </w:rPr>
  </w:style>
  <w:style w:type="character" w:customStyle="1" w:styleId="Pealkiri8Mrk">
    <w:name w:val="Pealkiri 8 Märk"/>
    <w:link w:val="Pealkiri8"/>
    <w:uiPriority w:val="9"/>
    <w:semiHidden/>
    <w:rsid w:val="00C0005A"/>
    <w:rPr>
      <w:rFonts w:ascii="Titillium Bd" w:eastAsia="Times New Roman" w:hAnsi="Titillium Bd" w:cs="Times New Roman"/>
      <w:color w:val="833C0B"/>
      <w:sz w:val="22"/>
      <w:szCs w:val="22"/>
    </w:rPr>
  </w:style>
  <w:style w:type="character" w:customStyle="1" w:styleId="Pealkiri9Mrk">
    <w:name w:val="Pealkiri 9 Märk"/>
    <w:link w:val="Pealkiri9"/>
    <w:uiPriority w:val="9"/>
    <w:semiHidden/>
    <w:rsid w:val="00C0005A"/>
    <w:rPr>
      <w:rFonts w:ascii="Titillium Bd" w:eastAsia="Times New Roman" w:hAnsi="Titillium Bd" w:cs="Times New Roman"/>
      <w:i/>
      <w:iCs/>
      <w:color w:val="833C0B"/>
      <w:sz w:val="22"/>
      <w:szCs w:val="22"/>
    </w:rPr>
  </w:style>
  <w:style w:type="paragraph" w:styleId="Pealdis">
    <w:name w:val="caption"/>
    <w:basedOn w:val="Normaallaad"/>
    <w:next w:val="Normaallaad"/>
    <w:uiPriority w:val="35"/>
    <w:semiHidden/>
    <w:unhideWhenUsed/>
    <w:qFormat/>
    <w:rsid w:val="00C0005A"/>
    <w:pPr>
      <w:spacing w:line="240" w:lineRule="auto"/>
    </w:pPr>
    <w:rPr>
      <w:b/>
      <w:bCs/>
      <w:color w:val="404040"/>
      <w:sz w:val="16"/>
      <w:szCs w:val="16"/>
    </w:rPr>
  </w:style>
  <w:style w:type="paragraph" w:styleId="Pealkiri">
    <w:name w:val="Title"/>
    <w:basedOn w:val="Normaallaad"/>
    <w:next w:val="Normaallaad"/>
    <w:link w:val="PealkiriMrk"/>
    <w:uiPriority w:val="10"/>
    <w:qFormat/>
    <w:rsid w:val="00C0005A"/>
    <w:pPr>
      <w:spacing w:after="0" w:line="240" w:lineRule="auto"/>
      <w:contextualSpacing/>
    </w:pPr>
    <w:rPr>
      <w:rFonts w:ascii="Titillium Bd" w:hAnsi="Titillium Bd"/>
      <w:color w:val="262626"/>
      <w:sz w:val="96"/>
      <w:szCs w:val="96"/>
    </w:rPr>
  </w:style>
  <w:style w:type="character" w:customStyle="1" w:styleId="PealkiriMrk">
    <w:name w:val="Pealkiri Märk"/>
    <w:link w:val="Pealkiri"/>
    <w:uiPriority w:val="10"/>
    <w:rsid w:val="00C0005A"/>
    <w:rPr>
      <w:rFonts w:ascii="Titillium Bd" w:eastAsia="Times New Roman" w:hAnsi="Titillium Bd" w:cs="Times New Roman"/>
      <w:color w:val="262626"/>
      <w:sz w:val="96"/>
      <w:szCs w:val="96"/>
    </w:rPr>
  </w:style>
  <w:style w:type="paragraph" w:styleId="Alapealkiri">
    <w:name w:val="Subtitle"/>
    <w:basedOn w:val="Normaallaad"/>
    <w:next w:val="Normaallaad"/>
    <w:link w:val="AlapealkiriMrk"/>
    <w:uiPriority w:val="11"/>
    <w:qFormat/>
    <w:rsid w:val="00C0005A"/>
    <w:pPr>
      <w:numPr>
        <w:ilvl w:val="1"/>
      </w:numPr>
      <w:spacing w:after="240"/>
    </w:pPr>
    <w:rPr>
      <w:caps/>
      <w:color w:val="404040"/>
      <w:spacing w:val="20"/>
      <w:sz w:val="28"/>
      <w:szCs w:val="28"/>
    </w:rPr>
  </w:style>
  <w:style w:type="character" w:customStyle="1" w:styleId="AlapealkiriMrk">
    <w:name w:val="Alapealkiri Märk"/>
    <w:link w:val="Alapealkiri"/>
    <w:uiPriority w:val="11"/>
    <w:rsid w:val="00C0005A"/>
    <w:rPr>
      <w:caps/>
      <w:color w:val="404040"/>
      <w:spacing w:val="20"/>
      <w:sz w:val="28"/>
      <w:szCs w:val="28"/>
    </w:rPr>
  </w:style>
  <w:style w:type="character" w:styleId="Tugev">
    <w:name w:val="Strong"/>
    <w:uiPriority w:val="22"/>
    <w:qFormat/>
    <w:rsid w:val="00C0005A"/>
    <w:rPr>
      <w:b/>
      <w:bCs/>
    </w:rPr>
  </w:style>
  <w:style w:type="character" w:styleId="Rhutus">
    <w:name w:val="Emphasis"/>
    <w:uiPriority w:val="20"/>
    <w:qFormat/>
    <w:rsid w:val="00C0005A"/>
    <w:rPr>
      <w:i/>
      <w:iCs/>
      <w:color w:val="000000"/>
    </w:rPr>
  </w:style>
  <w:style w:type="paragraph" w:styleId="Vahedeta">
    <w:name w:val="No Spacing"/>
    <w:uiPriority w:val="1"/>
    <w:qFormat/>
    <w:rsid w:val="008B3EF7"/>
    <w:rPr>
      <w:sz w:val="22"/>
      <w:szCs w:val="21"/>
      <w:lang w:eastAsia="en-US"/>
    </w:rPr>
  </w:style>
  <w:style w:type="paragraph" w:styleId="Tsitaat">
    <w:name w:val="Quote"/>
    <w:basedOn w:val="Normaallaad"/>
    <w:next w:val="Normaallaad"/>
    <w:link w:val="TsitaatMrk"/>
    <w:uiPriority w:val="29"/>
    <w:qFormat/>
    <w:rsid w:val="00C0005A"/>
    <w:pPr>
      <w:spacing w:before="160"/>
      <w:ind w:left="720" w:right="720"/>
      <w:jc w:val="center"/>
    </w:pPr>
    <w:rPr>
      <w:rFonts w:ascii="Titillium Bd" w:hAnsi="Titillium Bd"/>
      <w:color w:val="000000"/>
      <w:sz w:val="24"/>
      <w:szCs w:val="24"/>
    </w:rPr>
  </w:style>
  <w:style w:type="character" w:customStyle="1" w:styleId="TsitaatMrk">
    <w:name w:val="Tsitaat Märk"/>
    <w:link w:val="Tsitaat"/>
    <w:uiPriority w:val="29"/>
    <w:rsid w:val="00C0005A"/>
    <w:rPr>
      <w:rFonts w:ascii="Titillium Bd" w:eastAsia="Times New Roman" w:hAnsi="Titillium Bd" w:cs="Times New Roman"/>
      <w:color w:val="000000"/>
      <w:sz w:val="24"/>
      <w:szCs w:val="24"/>
    </w:rPr>
  </w:style>
  <w:style w:type="paragraph" w:styleId="Selgeltmrgatavtsitaat">
    <w:name w:val="Intense Quote"/>
    <w:basedOn w:val="Normaallaad"/>
    <w:next w:val="Normaallaad"/>
    <w:link w:val="SelgeltmrgatavtsitaatMrk"/>
    <w:uiPriority w:val="30"/>
    <w:qFormat/>
    <w:rsid w:val="00C0005A"/>
    <w:pPr>
      <w:pBdr>
        <w:top w:val="single" w:sz="24" w:space="4" w:color="ED7D31"/>
      </w:pBdr>
      <w:spacing w:before="240" w:after="240" w:line="240" w:lineRule="auto"/>
      <w:ind w:left="936" w:right="936"/>
      <w:jc w:val="center"/>
    </w:pPr>
    <w:rPr>
      <w:rFonts w:ascii="Titillium Bd" w:hAnsi="Titillium Bd"/>
      <w:sz w:val="24"/>
      <w:szCs w:val="24"/>
    </w:rPr>
  </w:style>
  <w:style w:type="character" w:customStyle="1" w:styleId="SelgeltmrgatavtsitaatMrk">
    <w:name w:val="Selgelt märgatav tsitaat Märk"/>
    <w:link w:val="Selgeltmrgatavtsitaat"/>
    <w:uiPriority w:val="30"/>
    <w:rsid w:val="00C0005A"/>
    <w:rPr>
      <w:rFonts w:ascii="Titillium Bd" w:eastAsia="Times New Roman" w:hAnsi="Titillium Bd" w:cs="Times New Roman"/>
      <w:sz w:val="24"/>
      <w:szCs w:val="24"/>
    </w:rPr>
  </w:style>
  <w:style w:type="character" w:styleId="Vaevumrgatavrhutus">
    <w:name w:val="Subtle Emphasis"/>
    <w:uiPriority w:val="19"/>
    <w:qFormat/>
    <w:rsid w:val="00C0005A"/>
    <w:rPr>
      <w:i/>
      <w:iCs/>
      <w:color w:val="595959"/>
    </w:rPr>
  </w:style>
  <w:style w:type="character" w:styleId="Selgeltmrgatavrhutus">
    <w:name w:val="Intense Emphasis"/>
    <w:uiPriority w:val="21"/>
    <w:qFormat/>
    <w:rsid w:val="00C0005A"/>
    <w:rPr>
      <w:b/>
      <w:bCs/>
      <w:i/>
      <w:iCs/>
      <w:caps w:val="0"/>
      <w:smallCaps w:val="0"/>
      <w:strike w:val="0"/>
      <w:dstrike w:val="0"/>
      <w:color w:val="ED7D31"/>
    </w:rPr>
  </w:style>
  <w:style w:type="character" w:styleId="Vaevumrgatavviide">
    <w:name w:val="Subtle Reference"/>
    <w:uiPriority w:val="31"/>
    <w:qFormat/>
    <w:rsid w:val="00C0005A"/>
    <w:rPr>
      <w:caps w:val="0"/>
      <w:smallCaps/>
      <w:color w:val="404040"/>
      <w:spacing w:val="0"/>
      <w:u w:val="single" w:color="7F7F7F"/>
    </w:rPr>
  </w:style>
  <w:style w:type="character" w:styleId="Selgeltmrgatavviide">
    <w:name w:val="Intense Reference"/>
    <w:uiPriority w:val="32"/>
    <w:qFormat/>
    <w:rsid w:val="00C0005A"/>
    <w:rPr>
      <w:b/>
      <w:bCs/>
      <w:caps w:val="0"/>
      <w:smallCaps/>
      <w:color w:val="auto"/>
      <w:spacing w:val="0"/>
      <w:u w:val="single"/>
    </w:rPr>
  </w:style>
  <w:style w:type="character" w:styleId="Raamatupealkiri">
    <w:name w:val="Book Title"/>
    <w:uiPriority w:val="33"/>
    <w:qFormat/>
    <w:rsid w:val="00C0005A"/>
    <w:rPr>
      <w:b/>
      <w:bCs/>
      <w:caps w:val="0"/>
      <w:smallCaps/>
      <w:spacing w:val="0"/>
    </w:rPr>
  </w:style>
  <w:style w:type="paragraph" w:styleId="Sisukorrapealkiri">
    <w:name w:val="TOC Heading"/>
    <w:basedOn w:val="Pealkiri1"/>
    <w:next w:val="Normaallaad"/>
    <w:uiPriority w:val="39"/>
    <w:semiHidden/>
    <w:unhideWhenUsed/>
    <w:qFormat/>
    <w:rsid w:val="00C0005A"/>
    <w:pPr>
      <w:outlineLvl w:val="9"/>
    </w:pPr>
  </w:style>
  <w:style w:type="table" w:styleId="Kontuurtabel">
    <w:name w:val="Table Grid"/>
    <w:basedOn w:val="Normaaltabel"/>
    <w:uiPriority w:val="39"/>
    <w:rsid w:val="00F04A5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perlink">
    <w:name w:val="Hyperlink"/>
    <w:uiPriority w:val="99"/>
    <w:unhideWhenUsed/>
    <w:rsid w:val="00F04A5D"/>
    <w:rPr>
      <w:color w:val="0563C1"/>
      <w:u w:val="single"/>
    </w:rPr>
  </w:style>
  <w:style w:type="paragraph" w:styleId="Jutumullitekst">
    <w:name w:val="Balloon Text"/>
    <w:basedOn w:val="Normaallaad"/>
    <w:link w:val="JutumullitekstMrk"/>
    <w:uiPriority w:val="99"/>
    <w:semiHidden/>
    <w:unhideWhenUsed/>
    <w:rsid w:val="00DD337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JutumullitekstMrk">
    <w:name w:val="Jutumullitekst Märk"/>
    <w:link w:val="Jutumullitekst"/>
    <w:uiPriority w:val="99"/>
    <w:semiHidden/>
    <w:rsid w:val="00DD3376"/>
    <w:rPr>
      <w:rFonts w:ascii="Segoe UI" w:hAnsi="Segoe UI" w:cs="Segoe UI"/>
      <w:sz w:val="18"/>
      <w:szCs w:val="18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26171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4858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eader" Target="header1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4" Type="http://schemas.openxmlformats.org/officeDocument/2006/relationships/font" Target="fonts/font4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Viaston">
      <a:dk1>
        <a:srgbClr val="434343"/>
      </a:dk1>
      <a:lt1>
        <a:sysClr val="window" lastClr="FFFFFF"/>
      </a:lt1>
      <a:dk2>
        <a:srgbClr val="434343"/>
      </a:dk2>
      <a:lt2>
        <a:srgbClr val="E7E6E6"/>
      </a:lt2>
      <a:accent1>
        <a:srgbClr val="C8102E"/>
      </a:accent1>
      <a:accent2>
        <a:srgbClr val="C25762"/>
      </a:accent2>
      <a:accent3>
        <a:srgbClr val="F26C3F"/>
      </a:accent3>
      <a:accent4>
        <a:srgbClr val="FAAF40"/>
      </a:accent4>
      <a:accent5>
        <a:srgbClr val="5BC6D1"/>
      </a:accent5>
      <a:accent6>
        <a:srgbClr val="A57DCD"/>
      </a:accent6>
      <a:hlink>
        <a:srgbClr val="001E34"/>
      </a:hlink>
      <a:folHlink>
        <a:srgbClr val="C8102E"/>
      </a:folHlink>
    </a:clrScheme>
    <a:fontScheme name="Viaston fonts">
      <a:majorFont>
        <a:latin typeface="titillium"/>
        <a:ea typeface=""/>
        <a:cs typeface=""/>
      </a:majorFont>
      <a:minorFont>
        <a:latin typeface="titillium light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2</Pages>
  <Words>135</Words>
  <Characters>789</Characters>
  <Application>Microsoft Office Word</Application>
  <DocSecurity>0</DocSecurity>
  <Lines>6</Lines>
  <Paragraphs>1</Paragraphs>
  <ScaleCrop>false</ScaleCrop>
  <HeadingPairs>
    <vt:vector size="6" baseType="variant">
      <vt:variant>
        <vt:lpstr>Title</vt:lpstr>
      </vt:variant>
      <vt:variant>
        <vt:i4>1</vt:i4>
      </vt:variant>
      <vt:variant>
        <vt:lpstr>Tiitel</vt:lpstr>
      </vt:variant>
      <vt:variant>
        <vt:i4>1</vt:i4>
      </vt:variant>
      <vt:variant>
        <vt:lpstr>Pealkiri</vt:lpstr>
      </vt:variant>
      <vt:variant>
        <vt:i4>1</vt:i4>
      </vt:variant>
    </vt:vector>
  </HeadingPairs>
  <TitlesOfParts>
    <vt:vector size="3" baseType="lpstr">
      <vt:lpstr/>
      <vt:lpstr/>
      <vt:lpstr/>
    </vt:vector>
  </TitlesOfParts>
  <Company/>
  <LinksUpToDate>false</LinksUpToDate>
  <CharactersWithSpaces>923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katrin</dc:creator>
  <cp:lastModifiedBy>Mihkel Viita</cp:lastModifiedBy>
  <cp:revision>4</cp:revision>
  <cp:lastPrinted>2019-05-31T09:40:00Z</cp:lastPrinted>
  <dcterms:created xsi:type="dcterms:W3CDTF">2025-12-11T11:30:00Z</dcterms:created>
  <dcterms:modified xsi:type="dcterms:W3CDTF">2025-12-15T12:33:00Z</dcterms:modified>
</cp:coreProperties>
</file>